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A698" w14:textId="77777777" w:rsidR="00C02E3F" w:rsidRPr="0036099B" w:rsidRDefault="00C02E3F" w:rsidP="0036099B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6099B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14:paraId="63909C70" w14:textId="77777777" w:rsidR="002413E5" w:rsidRDefault="002413E5" w:rsidP="0036099B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sz w:val="48"/>
          <w:szCs w:val="48"/>
        </w:rPr>
      </w:pPr>
    </w:p>
    <w:p w14:paraId="30313100" w14:textId="77777777" w:rsidR="002413E5" w:rsidRDefault="002413E5" w:rsidP="0036099B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sz w:val="48"/>
          <w:szCs w:val="48"/>
        </w:rPr>
      </w:pPr>
    </w:p>
    <w:p w14:paraId="4719F93F" w14:textId="3DCE58CB" w:rsidR="00C02E3F" w:rsidRPr="0036099B" w:rsidRDefault="00C02E3F" w:rsidP="0036099B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sz w:val="48"/>
          <w:szCs w:val="48"/>
        </w:rPr>
      </w:pPr>
      <w:r w:rsidRPr="0036099B">
        <w:rPr>
          <w:rFonts w:asciiTheme="minorHAnsi" w:hAnsiTheme="minorHAnsi" w:cstheme="minorHAnsi"/>
          <w:b/>
          <w:bCs/>
          <w:sz w:val="48"/>
          <w:szCs w:val="48"/>
        </w:rPr>
        <w:t xml:space="preserve">KURS </w:t>
      </w:r>
      <w:r w:rsidR="00363D4D">
        <w:rPr>
          <w:rFonts w:asciiTheme="minorHAnsi" w:hAnsiTheme="minorHAnsi" w:cstheme="minorHAnsi"/>
          <w:b/>
          <w:bCs/>
          <w:sz w:val="48"/>
          <w:szCs w:val="48"/>
        </w:rPr>
        <w:t>RAČUNOVODSTVA</w:t>
      </w:r>
    </w:p>
    <w:p w14:paraId="4A7BD288" w14:textId="405467D1" w:rsidR="00C02E3F" w:rsidRPr="0036099B" w:rsidRDefault="00856E95" w:rsidP="0036099B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OBRAZAC PRIJAVE</w:t>
      </w:r>
    </w:p>
    <w:p w14:paraId="29C7F832" w14:textId="2038F45D" w:rsidR="00087719" w:rsidRPr="00701BFB" w:rsidRDefault="00C02E3F" w:rsidP="0036099B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099B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</w:t>
      </w:r>
    </w:p>
    <w:p w14:paraId="16501ED4" w14:textId="77777777" w:rsidR="00701BFB" w:rsidRDefault="00701BFB" w:rsidP="0036099B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4685493" w14:textId="7D9BFF5F" w:rsidR="00701BFB" w:rsidRPr="002413E5" w:rsidRDefault="00701BFB" w:rsidP="00701BFB">
      <w:pPr>
        <w:shd w:val="clear" w:color="auto" w:fill="FFFFFF"/>
        <w:spacing w:after="0" w:line="240" w:lineRule="auto"/>
        <w:rPr>
          <w:rStyle w:val="Strong"/>
          <w:rFonts w:asciiTheme="minorHAnsi" w:hAnsiTheme="minorHAnsi" w:cstheme="minorHAnsi"/>
          <w:sz w:val="24"/>
          <w:szCs w:val="24"/>
        </w:rPr>
      </w:pPr>
      <w:r w:rsidRPr="002413E5">
        <w:rPr>
          <w:rStyle w:val="Strong"/>
          <w:rFonts w:asciiTheme="minorHAnsi" w:hAnsiTheme="minorHAnsi" w:cstheme="minorHAnsi"/>
          <w:sz w:val="24"/>
          <w:szCs w:val="24"/>
        </w:rPr>
        <w:t>Podaci o polaznicima</w:t>
      </w:r>
    </w:p>
    <w:p w14:paraId="5CFAD6C0" w14:textId="77777777" w:rsidR="002413E5" w:rsidRDefault="002413E5" w:rsidP="00701BFB">
      <w:pPr>
        <w:shd w:val="clear" w:color="auto" w:fill="FFFFFF"/>
        <w:spacing w:after="0" w:line="240" w:lineRule="auto"/>
        <w:rPr>
          <w:rStyle w:val="Strong"/>
          <w:rFonts w:asciiTheme="minorHAnsi" w:hAnsiTheme="minorHAnsi" w:cstheme="minorHAnsi"/>
          <w:sz w:val="24"/>
          <w:szCs w:val="24"/>
          <w:lang w:val="en-US"/>
        </w:rPr>
      </w:pPr>
    </w:p>
    <w:p w14:paraId="418175BA" w14:textId="77777777" w:rsidR="00701BFB" w:rsidRPr="0036099B" w:rsidRDefault="00701BFB" w:rsidP="00701BFB">
      <w:pPr>
        <w:shd w:val="clear" w:color="auto" w:fill="FFFFFF"/>
        <w:spacing w:after="0" w:line="240" w:lineRule="auto"/>
        <w:rPr>
          <w:rStyle w:val="Strong"/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5490"/>
      </w:tblGrid>
      <w:tr w:rsidR="002413E5" w:rsidRPr="002413E5" w14:paraId="4FF0D080" w14:textId="77777777" w:rsidTr="00733565">
        <w:trPr>
          <w:trHeight w:val="647"/>
        </w:trPr>
        <w:tc>
          <w:tcPr>
            <w:tcW w:w="4140" w:type="dxa"/>
          </w:tcPr>
          <w:p w14:paraId="2EBC344D" w14:textId="6BB68A16" w:rsidR="002413E5" w:rsidRDefault="00733565" w:rsidP="00B54B3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>Naziv firme</w:t>
            </w:r>
            <w:r w:rsidR="002413E5" w:rsidRPr="002413E5"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 xml:space="preserve"> /</w:t>
            </w:r>
            <w:r w:rsidR="002413E5"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 xml:space="preserve">ime i prezime </w:t>
            </w:r>
            <w:r w:rsidR="002413E5" w:rsidRPr="002413E5"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>fizič</w:t>
            </w:r>
            <w:r w:rsidR="002413E5"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>k</w:t>
            </w:r>
            <w:r w:rsidR="002413E5" w:rsidRPr="002413E5"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>o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>g</w:t>
            </w:r>
            <w:r w:rsidR="002413E5" w:rsidRPr="002413E5"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 xml:space="preserve"> lic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>a</w:t>
            </w:r>
            <w:r w:rsidR="002413E5" w:rsidRPr="002413E5"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 xml:space="preserve"> </w:t>
            </w:r>
          </w:p>
          <w:p w14:paraId="50ECC617" w14:textId="5705C6B9" w:rsidR="002413E5" w:rsidRPr="002413E5" w:rsidRDefault="002413E5" w:rsidP="00B54B3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5490" w:type="dxa"/>
          </w:tcPr>
          <w:p w14:paraId="1E8E30BF" w14:textId="79190BF6" w:rsidR="002413E5" w:rsidRPr="002413E5" w:rsidRDefault="002413E5" w:rsidP="00B54B3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</w:pPr>
          </w:p>
        </w:tc>
      </w:tr>
      <w:tr w:rsidR="002413E5" w:rsidRPr="002413E5" w14:paraId="73ACFD7E" w14:textId="77777777" w:rsidTr="00733565">
        <w:trPr>
          <w:trHeight w:val="530"/>
        </w:trPr>
        <w:tc>
          <w:tcPr>
            <w:tcW w:w="4140" w:type="dxa"/>
          </w:tcPr>
          <w:p w14:paraId="26123136" w14:textId="77777777" w:rsidR="002413E5" w:rsidRDefault="002413E5" w:rsidP="00B54B3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>Adresa, poštanski broj, g</w:t>
            </w:r>
            <w:r w:rsidRPr="002413E5"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>rad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 xml:space="preserve"> </w:t>
            </w:r>
          </w:p>
          <w:p w14:paraId="7060B0F6" w14:textId="3B78A4F7" w:rsidR="002413E5" w:rsidRPr="002413E5" w:rsidRDefault="002413E5" w:rsidP="00B54B3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5490" w:type="dxa"/>
          </w:tcPr>
          <w:p w14:paraId="647B926B" w14:textId="66A8AF79" w:rsidR="002413E5" w:rsidRPr="002413E5" w:rsidRDefault="002413E5" w:rsidP="00B54B3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</w:pPr>
          </w:p>
        </w:tc>
      </w:tr>
      <w:tr w:rsidR="002413E5" w:rsidRPr="002413E5" w14:paraId="7AC36D6D" w14:textId="77777777" w:rsidTr="00733565">
        <w:trPr>
          <w:trHeight w:val="530"/>
        </w:trPr>
        <w:tc>
          <w:tcPr>
            <w:tcW w:w="4140" w:type="dxa"/>
          </w:tcPr>
          <w:p w14:paraId="21375003" w14:textId="2C5E22CA" w:rsidR="002413E5" w:rsidRDefault="002413E5" w:rsidP="00B54B3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</w:pPr>
            <w:r w:rsidRPr="002413E5"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>Identifikacioni broj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 xml:space="preserve"> </w:t>
            </w:r>
            <w:r w:rsidRPr="002413E5"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>(JIB ili PDV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>)</w:t>
            </w:r>
            <w:r w:rsidRPr="002413E5"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 xml:space="preserve"> </w:t>
            </w:r>
          </w:p>
          <w:p w14:paraId="237AAF57" w14:textId="67338582" w:rsidR="002413E5" w:rsidRPr="002413E5" w:rsidRDefault="002413E5" w:rsidP="00B54B3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5490" w:type="dxa"/>
          </w:tcPr>
          <w:p w14:paraId="4E85B6D2" w14:textId="2705C59C" w:rsidR="002413E5" w:rsidRPr="002413E5" w:rsidRDefault="002413E5" w:rsidP="00B54B3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</w:pPr>
          </w:p>
        </w:tc>
      </w:tr>
      <w:tr w:rsidR="002413E5" w:rsidRPr="002413E5" w14:paraId="4EC80FDF" w14:textId="77777777" w:rsidTr="00733565">
        <w:trPr>
          <w:trHeight w:val="530"/>
        </w:trPr>
        <w:tc>
          <w:tcPr>
            <w:tcW w:w="4140" w:type="dxa"/>
          </w:tcPr>
          <w:p w14:paraId="4FE0AA3D" w14:textId="6FD3D34D" w:rsidR="002413E5" w:rsidRDefault="002413E5" w:rsidP="00B54B3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>Broj t</w:t>
            </w:r>
            <w:r w:rsidRPr="002413E5"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>elefon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>a</w:t>
            </w:r>
          </w:p>
          <w:p w14:paraId="40C2FDD5" w14:textId="5DE19C4C" w:rsidR="002413E5" w:rsidRPr="002413E5" w:rsidRDefault="002413E5" w:rsidP="00B54B3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5490" w:type="dxa"/>
          </w:tcPr>
          <w:p w14:paraId="3649F851" w14:textId="23564C8A" w:rsidR="002413E5" w:rsidRPr="002413E5" w:rsidRDefault="002413E5" w:rsidP="00B54B3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</w:pPr>
          </w:p>
        </w:tc>
      </w:tr>
      <w:tr w:rsidR="002413E5" w:rsidRPr="002413E5" w14:paraId="595A1725" w14:textId="77777777" w:rsidTr="00733565">
        <w:trPr>
          <w:trHeight w:val="530"/>
        </w:trPr>
        <w:tc>
          <w:tcPr>
            <w:tcW w:w="4140" w:type="dxa"/>
          </w:tcPr>
          <w:p w14:paraId="57C65C67" w14:textId="77777777" w:rsidR="002413E5" w:rsidRDefault="002413E5" w:rsidP="00B54B3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>Email adresa</w:t>
            </w:r>
          </w:p>
          <w:p w14:paraId="51970041" w14:textId="2F46C0A0" w:rsidR="002413E5" w:rsidRPr="002413E5" w:rsidRDefault="002413E5" w:rsidP="00B54B3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5490" w:type="dxa"/>
          </w:tcPr>
          <w:p w14:paraId="28F1A52A" w14:textId="77777777" w:rsidR="002413E5" w:rsidRPr="002413E5" w:rsidRDefault="002413E5" w:rsidP="00B54B3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</w:pPr>
          </w:p>
        </w:tc>
      </w:tr>
      <w:tr w:rsidR="00701BFB" w:rsidRPr="002413E5" w14:paraId="05F12D97" w14:textId="77777777" w:rsidTr="00701BFB">
        <w:trPr>
          <w:trHeight w:val="1250"/>
        </w:trPr>
        <w:tc>
          <w:tcPr>
            <w:tcW w:w="9630" w:type="dxa"/>
            <w:gridSpan w:val="2"/>
          </w:tcPr>
          <w:p w14:paraId="5AAD191A" w14:textId="77777777" w:rsidR="00701BFB" w:rsidRDefault="002413E5" w:rsidP="002413E5">
            <w:pPr>
              <w:tabs>
                <w:tab w:val="right" w:pos="935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>Kandidati za kurs</w:t>
            </w:r>
          </w:p>
          <w:p w14:paraId="30AAF60B" w14:textId="77777777" w:rsidR="002413E5" w:rsidRDefault="002413E5" w:rsidP="002413E5">
            <w:pPr>
              <w:tabs>
                <w:tab w:val="right" w:pos="935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>1.</w:t>
            </w:r>
          </w:p>
          <w:p w14:paraId="6F641352" w14:textId="77777777" w:rsidR="002413E5" w:rsidRDefault="002413E5" w:rsidP="002413E5">
            <w:pPr>
              <w:tabs>
                <w:tab w:val="right" w:pos="935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>2.</w:t>
            </w:r>
          </w:p>
          <w:p w14:paraId="0A8DAB1A" w14:textId="77777777" w:rsidR="002413E5" w:rsidRDefault="002413E5" w:rsidP="002413E5">
            <w:pPr>
              <w:tabs>
                <w:tab w:val="right" w:pos="935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  <w:t>3.</w:t>
            </w:r>
          </w:p>
          <w:p w14:paraId="3F825484" w14:textId="3717A5F0" w:rsidR="002413E5" w:rsidRPr="002413E5" w:rsidRDefault="002413E5" w:rsidP="002413E5">
            <w:pPr>
              <w:tabs>
                <w:tab w:val="right" w:pos="935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Latn-CS"/>
              </w:rPr>
            </w:pPr>
          </w:p>
        </w:tc>
      </w:tr>
    </w:tbl>
    <w:p w14:paraId="7F221CE3" w14:textId="38152CC1" w:rsidR="00701BFB" w:rsidRDefault="00701BFB" w:rsidP="00701BFB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5DEB83E" w14:textId="77777777" w:rsidR="00856E95" w:rsidRDefault="00856E95" w:rsidP="00701BFB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6BDED18" w14:textId="2593CC84" w:rsidR="002413E5" w:rsidRPr="0036099B" w:rsidRDefault="002413E5" w:rsidP="00701BFB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Molimo vas da sva polja u prijavi obavezno popunite i pošaljete na</w:t>
      </w:r>
    </w:p>
    <w:p w14:paraId="5ABB25A7" w14:textId="77777777" w:rsidR="00701BFB" w:rsidRPr="0036099B" w:rsidRDefault="00701BFB" w:rsidP="00701BF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8"/>
          <w:szCs w:val="28"/>
          <w:lang w:val="en-US"/>
        </w:rPr>
      </w:pPr>
      <w:r w:rsidRPr="0036099B">
        <w:rPr>
          <w:rStyle w:val="Strong"/>
          <w:rFonts w:asciiTheme="minorHAnsi" w:hAnsiTheme="minorHAnsi" w:cstheme="minorHAnsi"/>
          <w:sz w:val="28"/>
          <w:szCs w:val="28"/>
          <w:lang w:val="en-US"/>
        </w:rPr>
        <w:t>info@centarzadijasporu.com</w:t>
      </w:r>
    </w:p>
    <w:p w14:paraId="58A054CD" w14:textId="77777777" w:rsidR="00701BFB" w:rsidRPr="0036099B" w:rsidRDefault="00701BFB" w:rsidP="00701BF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8"/>
          <w:szCs w:val="28"/>
          <w:lang w:val="en-US"/>
        </w:rPr>
      </w:pPr>
    </w:p>
    <w:p w14:paraId="0FE2A4BE" w14:textId="378F1DCD" w:rsidR="00B90EC6" w:rsidRPr="00087719" w:rsidRDefault="002413E5" w:rsidP="002413E5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413E5">
        <w:rPr>
          <w:rFonts w:asciiTheme="minorHAnsi" w:hAnsiTheme="minorHAnsi" w:cstheme="minorHAnsi"/>
          <w:sz w:val="24"/>
          <w:szCs w:val="24"/>
        </w:rPr>
        <w:t xml:space="preserve">Za dodatne informacije pozovite nas na </w:t>
      </w:r>
      <w:r w:rsidR="00604D36" w:rsidRPr="0036099B">
        <w:rPr>
          <w:rFonts w:asciiTheme="minorHAnsi" w:hAnsiTheme="minorHAnsi" w:cstheme="minorHAnsi"/>
          <w:sz w:val="24"/>
          <w:szCs w:val="24"/>
        </w:rPr>
        <w:t>telefon</w:t>
      </w:r>
      <w:r w:rsidR="00604D36" w:rsidRPr="0036099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87719" w:rsidRPr="00087719">
        <w:rPr>
          <w:rFonts w:asciiTheme="minorHAnsi" w:hAnsiTheme="minorHAnsi" w:cstheme="minorHAnsi"/>
          <w:sz w:val="24"/>
          <w:szCs w:val="24"/>
        </w:rPr>
        <w:t xml:space="preserve">broj </w:t>
      </w:r>
      <w:r w:rsidR="00604D36" w:rsidRPr="0036099B">
        <w:rPr>
          <w:rFonts w:asciiTheme="minorHAnsi" w:hAnsiTheme="minorHAnsi" w:cstheme="minorHAnsi"/>
          <w:b/>
          <w:bCs/>
          <w:sz w:val="24"/>
          <w:szCs w:val="24"/>
        </w:rPr>
        <w:t>065</w:t>
      </w:r>
      <w:r w:rsidR="007216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04D36" w:rsidRPr="0036099B">
        <w:rPr>
          <w:rFonts w:asciiTheme="minorHAnsi" w:hAnsiTheme="minorHAnsi" w:cstheme="minorHAnsi"/>
          <w:b/>
          <w:bCs/>
          <w:sz w:val="24"/>
          <w:szCs w:val="24"/>
        </w:rPr>
        <w:t>232</w:t>
      </w:r>
      <w:r w:rsidR="007216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04D36" w:rsidRPr="0036099B">
        <w:rPr>
          <w:rFonts w:asciiTheme="minorHAnsi" w:hAnsiTheme="minorHAnsi" w:cstheme="minorHAnsi"/>
          <w:b/>
          <w:bCs/>
          <w:sz w:val="24"/>
          <w:szCs w:val="24"/>
        </w:rPr>
        <w:t>472.</w:t>
      </w:r>
      <w:r w:rsidR="0008771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sectPr w:rsidR="00B90EC6" w:rsidRPr="00087719" w:rsidSect="00087719">
      <w:headerReference w:type="default" r:id="rId8"/>
      <w:footerReference w:type="default" r:id="rId9"/>
      <w:pgSz w:w="11906" w:h="16838"/>
      <w:pgMar w:top="1080" w:right="926" w:bottom="2250" w:left="1260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C822" w14:textId="77777777" w:rsidR="006473EB" w:rsidRDefault="006473EB" w:rsidP="00811301">
      <w:pPr>
        <w:spacing w:after="0" w:line="240" w:lineRule="auto"/>
      </w:pPr>
      <w:r>
        <w:separator/>
      </w:r>
    </w:p>
  </w:endnote>
  <w:endnote w:type="continuationSeparator" w:id="0">
    <w:p w14:paraId="7F1BB0AE" w14:textId="77777777" w:rsidR="006473EB" w:rsidRDefault="006473EB" w:rsidP="0081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5" w:type="dxa"/>
      <w:tblInd w:w="-106" w:type="dxa"/>
      <w:tblLook w:val="00A0" w:firstRow="1" w:lastRow="0" w:firstColumn="1" w:lastColumn="0" w:noHBand="0" w:noVBand="0"/>
    </w:tblPr>
    <w:tblGrid>
      <w:gridCol w:w="3875"/>
      <w:gridCol w:w="6120"/>
    </w:tblGrid>
    <w:tr w:rsidR="007254C4" w:rsidRPr="0001602E" w14:paraId="07F679F1" w14:textId="77777777">
      <w:tc>
        <w:tcPr>
          <w:tcW w:w="3875" w:type="dxa"/>
        </w:tcPr>
        <w:p w14:paraId="0C26DAF4" w14:textId="77777777" w:rsidR="007254C4" w:rsidRPr="0001602E" w:rsidRDefault="007254C4">
          <w:pPr>
            <w:pStyle w:val="Footer"/>
            <w:rPr>
              <w:sz w:val="20"/>
              <w:szCs w:val="20"/>
            </w:rPr>
          </w:pPr>
          <w:r w:rsidRPr="0001602E">
            <w:rPr>
              <w:sz w:val="20"/>
              <w:szCs w:val="20"/>
            </w:rPr>
            <w:t>JIB: 4405203920002</w:t>
          </w:r>
        </w:p>
        <w:p w14:paraId="49AA77B1" w14:textId="77777777" w:rsidR="007254C4" w:rsidRPr="0001602E" w:rsidRDefault="007254C4">
          <w:pPr>
            <w:pStyle w:val="Footer"/>
            <w:rPr>
              <w:sz w:val="20"/>
              <w:szCs w:val="20"/>
            </w:rPr>
          </w:pPr>
          <w:r w:rsidRPr="0001602E">
            <w:rPr>
              <w:sz w:val="20"/>
              <w:szCs w:val="20"/>
            </w:rPr>
            <w:t>MB: 11252052</w:t>
          </w:r>
        </w:p>
      </w:tc>
      <w:tc>
        <w:tcPr>
          <w:tcW w:w="6120" w:type="dxa"/>
        </w:tcPr>
        <w:p w14:paraId="2BBE8BDB" w14:textId="77777777" w:rsidR="007254C4" w:rsidRPr="0001602E" w:rsidRDefault="007254C4" w:rsidP="0001602E">
          <w:pPr>
            <w:pStyle w:val="Footer"/>
            <w:jc w:val="right"/>
            <w:rPr>
              <w:sz w:val="20"/>
              <w:szCs w:val="20"/>
            </w:rPr>
          </w:pPr>
          <w:r w:rsidRPr="0001602E">
            <w:rPr>
              <w:sz w:val="20"/>
              <w:szCs w:val="20"/>
            </w:rPr>
            <w:t>Žiro računi (Banka Poštanska štedionica a.d. Banja Luka)</w:t>
          </w:r>
        </w:p>
        <w:p w14:paraId="48082022" w14:textId="77777777" w:rsidR="007254C4" w:rsidRPr="0001602E" w:rsidRDefault="007254C4" w:rsidP="0001602E">
          <w:pPr>
            <w:pStyle w:val="Footer"/>
            <w:jc w:val="right"/>
            <w:rPr>
              <w:sz w:val="20"/>
              <w:szCs w:val="20"/>
            </w:rPr>
          </w:pPr>
          <w:r w:rsidRPr="0001602E">
            <w:rPr>
              <w:sz w:val="20"/>
              <w:szCs w:val="20"/>
            </w:rPr>
            <w:t>571-010-00001385-80</w:t>
          </w:r>
        </w:p>
        <w:p w14:paraId="7AC58E71" w14:textId="77777777" w:rsidR="007254C4" w:rsidRPr="0001602E" w:rsidRDefault="007254C4" w:rsidP="0001602E">
          <w:pPr>
            <w:pStyle w:val="Footer"/>
            <w:jc w:val="right"/>
            <w:rPr>
              <w:sz w:val="20"/>
              <w:szCs w:val="20"/>
            </w:rPr>
          </w:pPr>
          <w:r w:rsidRPr="0001602E">
            <w:rPr>
              <w:sz w:val="20"/>
              <w:szCs w:val="20"/>
            </w:rPr>
            <w:t>IBAN: BA395710073900152252</w:t>
          </w:r>
        </w:p>
      </w:tc>
    </w:tr>
  </w:tbl>
  <w:p w14:paraId="15B0D3D1" w14:textId="77777777" w:rsidR="007254C4" w:rsidRDefault="00D77BFF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50DED5" wp14:editId="6D8161A0">
              <wp:simplePos x="0" y="0"/>
              <wp:positionH relativeFrom="column">
                <wp:posOffset>-47625</wp:posOffset>
              </wp:positionH>
              <wp:positionV relativeFrom="paragraph">
                <wp:posOffset>-594360</wp:posOffset>
              </wp:positionV>
              <wp:extent cx="6200775" cy="0"/>
              <wp:effectExtent l="9525" t="15240" r="9525" b="13335"/>
              <wp:wrapNone/>
              <wp:docPr id="1877900217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D29DA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-46.8pt" to="484.5pt,-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" strokecolor="#4472c4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0013" w14:textId="77777777" w:rsidR="006473EB" w:rsidRDefault="006473EB" w:rsidP="00811301">
      <w:pPr>
        <w:spacing w:after="0" w:line="240" w:lineRule="auto"/>
      </w:pPr>
      <w:r>
        <w:separator/>
      </w:r>
    </w:p>
  </w:footnote>
  <w:footnote w:type="continuationSeparator" w:id="0">
    <w:p w14:paraId="2795E10A" w14:textId="77777777" w:rsidR="006473EB" w:rsidRDefault="006473EB" w:rsidP="00811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Look w:val="00A0" w:firstRow="1" w:lastRow="0" w:firstColumn="1" w:lastColumn="0" w:noHBand="0" w:noVBand="0"/>
    </w:tblPr>
    <w:tblGrid>
      <w:gridCol w:w="4950"/>
      <w:gridCol w:w="2965"/>
      <w:gridCol w:w="1895"/>
    </w:tblGrid>
    <w:tr w:rsidR="00603575" w:rsidRPr="006A047E" w14:paraId="17E6971B" w14:textId="77777777" w:rsidTr="0003684F">
      <w:trPr>
        <w:trHeight w:val="1440"/>
      </w:trPr>
      <w:tc>
        <w:tcPr>
          <w:tcW w:w="4950" w:type="dxa"/>
          <w:vAlign w:val="center"/>
        </w:tcPr>
        <w:p w14:paraId="7FF24CAE" w14:textId="77777777" w:rsidR="00603575" w:rsidRPr="006A047E" w:rsidRDefault="00D77BFF" w:rsidP="00603575">
          <w:pPr>
            <w:pStyle w:val="Header"/>
            <w:ind w:left="-105"/>
          </w:pPr>
          <w:r>
            <w:rPr>
              <w:noProof/>
              <w:lang w:val="en-US"/>
            </w:rPr>
            <w:drawing>
              <wp:inline distT="0" distB="0" distL="0" distR="0" wp14:anchorId="47F5370C" wp14:editId="254D974F">
                <wp:extent cx="2225040" cy="754380"/>
                <wp:effectExtent l="0" t="0" r="0" b="0"/>
                <wp:docPr id="8274714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504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5" w:type="dxa"/>
        </w:tcPr>
        <w:p w14:paraId="0D74B39D" w14:textId="77777777" w:rsidR="00603575" w:rsidRPr="006A047E" w:rsidRDefault="00603575" w:rsidP="00603575">
          <w:pPr>
            <w:pStyle w:val="Header"/>
            <w:rPr>
              <w:sz w:val="20"/>
              <w:szCs w:val="20"/>
            </w:rPr>
          </w:pPr>
          <w:r w:rsidRPr="006A047E">
            <w:rPr>
              <w:b/>
              <w:bCs/>
              <w:sz w:val="24"/>
              <w:szCs w:val="24"/>
            </w:rPr>
            <w:t>CENTAR ZA DIJASPORU</w:t>
          </w:r>
          <w:r w:rsidRPr="006A047E">
            <w:br/>
          </w:r>
          <w:r w:rsidRPr="006A047E">
            <w:rPr>
              <w:sz w:val="20"/>
              <w:szCs w:val="20"/>
            </w:rPr>
            <w:t>Bulevar v. Živojina Mišića 49b</w:t>
          </w:r>
        </w:p>
        <w:p w14:paraId="511B4003" w14:textId="77777777" w:rsidR="00603575" w:rsidRPr="006A047E" w:rsidRDefault="00603575" w:rsidP="00603575">
          <w:pPr>
            <w:pStyle w:val="Header"/>
            <w:rPr>
              <w:sz w:val="20"/>
              <w:szCs w:val="20"/>
            </w:rPr>
          </w:pPr>
          <w:r w:rsidRPr="006A047E">
            <w:rPr>
              <w:sz w:val="20"/>
              <w:szCs w:val="20"/>
            </w:rPr>
            <w:t>78000 Banja Luka, RS, BiH</w:t>
          </w:r>
        </w:p>
        <w:p w14:paraId="1D7392DA" w14:textId="77777777" w:rsidR="00603575" w:rsidRPr="006A047E" w:rsidRDefault="00603575" w:rsidP="00603575">
          <w:pPr>
            <w:pStyle w:val="Header"/>
            <w:rPr>
              <w:sz w:val="20"/>
              <w:szCs w:val="20"/>
            </w:rPr>
          </w:pPr>
          <w:r w:rsidRPr="006A047E">
            <w:rPr>
              <w:sz w:val="20"/>
              <w:szCs w:val="20"/>
            </w:rPr>
            <w:t>T: +387 51 232 600</w:t>
          </w:r>
          <w:r w:rsidRPr="006A047E">
            <w:rPr>
              <w:sz w:val="20"/>
              <w:szCs w:val="20"/>
            </w:rPr>
            <w:br/>
            <w:t>E: info</w:t>
          </w:r>
          <w:r w:rsidRPr="0061119B">
            <w:rPr>
              <w:sz w:val="20"/>
              <w:szCs w:val="20"/>
            </w:rPr>
            <w:t>@</w:t>
          </w:r>
          <w:r w:rsidRPr="006A047E">
            <w:rPr>
              <w:sz w:val="20"/>
              <w:szCs w:val="20"/>
            </w:rPr>
            <w:t>centarzadijasporu.com</w:t>
          </w:r>
          <w:r w:rsidRPr="006A047E">
            <w:rPr>
              <w:sz w:val="20"/>
              <w:szCs w:val="20"/>
            </w:rPr>
            <w:br/>
            <w:t>W: centarzadijasporu.com</w:t>
          </w:r>
        </w:p>
      </w:tc>
      <w:tc>
        <w:tcPr>
          <w:tcW w:w="1895" w:type="dxa"/>
        </w:tcPr>
        <w:p w14:paraId="75D56DEA" w14:textId="77777777" w:rsidR="00603575" w:rsidRPr="006A047E" w:rsidRDefault="00D77BFF" w:rsidP="00603575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2CB28446" wp14:editId="57892B59">
                <wp:extent cx="830580" cy="830580"/>
                <wp:effectExtent l="0" t="0" r="0" b="0"/>
                <wp:docPr id="200113152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3FAC45" w14:textId="77777777" w:rsidR="00603575" w:rsidRDefault="00603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59DE"/>
    <w:multiLevelType w:val="hybridMultilevel"/>
    <w:tmpl w:val="CBF86576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63B7E"/>
    <w:multiLevelType w:val="hybridMultilevel"/>
    <w:tmpl w:val="4462E6B8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362B5"/>
    <w:multiLevelType w:val="hybridMultilevel"/>
    <w:tmpl w:val="1D80FE42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D6EDF"/>
    <w:multiLevelType w:val="hybridMultilevel"/>
    <w:tmpl w:val="5990861A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41399">
    <w:abstractNumId w:val="2"/>
  </w:num>
  <w:num w:numId="2" w16cid:durableId="1846439165">
    <w:abstractNumId w:val="1"/>
  </w:num>
  <w:num w:numId="3" w16cid:durableId="2082672279">
    <w:abstractNumId w:val="3"/>
  </w:num>
  <w:num w:numId="4" w16cid:durableId="65761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01"/>
    <w:rsid w:val="0001602E"/>
    <w:rsid w:val="000307E1"/>
    <w:rsid w:val="00033DC0"/>
    <w:rsid w:val="0003684F"/>
    <w:rsid w:val="00042A2D"/>
    <w:rsid w:val="0006490F"/>
    <w:rsid w:val="00087719"/>
    <w:rsid w:val="000A2450"/>
    <w:rsid w:val="00111632"/>
    <w:rsid w:val="00134A2E"/>
    <w:rsid w:val="001A4958"/>
    <w:rsid w:val="001F0728"/>
    <w:rsid w:val="0020059D"/>
    <w:rsid w:val="0024008F"/>
    <w:rsid w:val="002413E5"/>
    <w:rsid w:val="00297764"/>
    <w:rsid w:val="00310744"/>
    <w:rsid w:val="00316EF8"/>
    <w:rsid w:val="00334895"/>
    <w:rsid w:val="003557BD"/>
    <w:rsid w:val="0036099B"/>
    <w:rsid w:val="00363D4D"/>
    <w:rsid w:val="003D7FC8"/>
    <w:rsid w:val="003E5449"/>
    <w:rsid w:val="003F3026"/>
    <w:rsid w:val="004279B9"/>
    <w:rsid w:val="00455D15"/>
    <w:rsid w:val="00472745"/>
    <w:rsid w:val="004B4432"/>
    <w:rsid w:val="00540D4A"/>
    <w:rsid w:val="0058086D"/>
    <w:rsid w:val="005A309B"/>
    <w:rsid w:val="005C49E7"/>
    <w:rsid w:val="00603575"/>
    <w:rsid w:val="00604D36"/>
    <w:rsid w:val="00645D62"/>
    <w:rsid w:val="006473EB"/>
    <w:rsid w:val="006E119F"/>
    <w:rsid w:val="006F0BCE"/>
    <w:rsid w:val="006F124E"/>
    <w:rsid w:val="00701BFB"/>
    <w:rsid w:val="007216FF"/>
    <w:rsid w:val="007254C4"/>
    <w:rsid w:val="00733565"/>
    <w:rsid w:val="0075444A"/>
    <w:rsid w:val="00790913"/>
    <w:rsid w:val="00811301"/>
    <w:rsid w:val="00827AC2"/>
    <w:rsid w:val="00851524"/>
    <w:rsid w:val="00856E95"/>
    <w:rsid w:val="00892C59"/>
    <w:rsid w:val="009552AD"/>
    <w:rsid w:val="009A3E9E"/>
    <w:rsid w:val="009B5E4B"/>
    <w:rsid w:val="009B7243"/>
    <w:rsid w:val="009C3CE4"/>
    <w:rsid w:val="009F6423"/>
    <w:rsid w:val="00A0405A"/>
    <w:rsid w:val="00A30FEC"/>
    <w:rsid w:val="00A74691"/>
    <w:rsid w:val="00A80D6D"/>
    <w:rsid w:val="00AB65D4"/>
    <w:rsid w:val="00AE2F0D"/>
    <w:rsid w:val="00AE451A"/>
    <w:rsid w:val="00B10022"/>
    <w:rsid w:val="00B63C13"/>
    <w:rsid w:val="00B74E05"/>
    <w:rsid w:val="00B80DF5"/>
    <w:rsid w:val="00B90EC6"/>
    <w:rsid w:val="00BA4B0C"/>
    <w:rsid w:val="00BC0914"/>
    <w:rsid w:val="00BD7346"/>
    <w:rsid w:val="00C02E3F"/>
    <w:rsid w:val="00C500C3"/>
    <w:rsid w:val="00C5278A"/>
    <w:rsid w:val="00C744A9"/>
    <w:rsid w:val="00CB24E6"/>
    <w:rsid w:val="00CC2CB4"/>
    <w:rsid w:val="00CF0254"/>
    <w:rsid w:val="00CF74D6"/>
    <w:rsid w:val="00D07DB4"/>
    <w:rsid w:val="00D21EFA"/>
    <w:rsid w:val="00D24616"/>
    <w:rsid w:val="00D35DBF"/>
    <w:rsid w:val="00D40C78"/>
    <w:rsid w:val="00D60C8D"/>
    <w:rsid w:val="00D74AEB"/>
    <w:rsid w:val="00D75499"/>
    <w:rsid w:val="00D77BFF"/>
    <w:rsid w:val="00DA4A03"/>
    <w:rsid w:val="00DB1172"/>
    <w:rsid w:val="00DC1F6F"/>
    <w:rsid w:val="00E41E47"/>
    <w:rsid w:val="00E8017F"/>
    <w:rsid w:val="00EB05DB"/>
    <w:rsid w:val="00EB2AB8"/>
    <w:rsid w:val="00F03FC2"/>
    <w:rsid w:val="00F757E6"/>
    <w:rsid w:val="00FA2229"/>
    <w:rsid w:val="00FC33A2"/>
    <w:rsid w:val="00FD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2D21FD"/>
  <w15:docId w15:val="{E559BCA3-FB81-45CA-902F-2F3D8515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BA" w:eastAsia="sr-Latn-B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4E6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1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81130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1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11301"/>
    <w:rPr>
      <w:rFonts w:cs="Times New Roman"/>
    </w:rPr>
  </w:style>
  <w:style w:type="table" w:styleId="TableGrid">
    <w:name w:val="Table Grid"/>
    <w:basedOn w:val="TableNormal"/>
    <w:uiPriority w:val="99"/>
    <w:rsid w:val="00811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811301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D7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D7FC8"/>
    <w:rPr>
      <w:rFonts w:ascii="Segoe UI" w:hAnsi="Segoe UI" w:cs="Segoe UI"/>
      <w:kern w:val="2"/>
      <w:sz w:val="18"/>
      <w:szCs w:val="18"/>
      <w:lang w:val="sr-Latn-BA"/>
    </w:rPr>
  </w:style>
  <w:style w:type="paragraph" w:styleId="NormalWeb">
    <w:name w:val="Normal (Web)"/>
    <w:basedOn w:val="Normal"/>
    <w:uiPriority w:val="99"/>
    <w:semiHidden/>
    <w:unhideWhenUsed/>
    <w:rsid w:val="00540D4A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sr-Latn-BA"/>
    </w:rPr>
  </w:style>
  <w:style w:type="character" w:styleId="Strong">
    <w:name w:val="Strong"/>
    <w:uiPriority w:val="22"/>
    <w:qFormat/>
    <w:locked/>
    <w:rsid w:val="00540D4A"/>
    <w:rPr>
      <w:b/>
      <w:bCs/>
    </w:rPr>
  </w:style>
  <w:style w:type="paragraph" w:styleId="ListParagraph">
    <w:name w:val="List Paragraph"/>
    <w:basedOn w:val="Normal"/>
    <w:uiPriority w:val="34"/>
    <w:qFormat/>
    <w:rsid w:val="00AB65D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4D36"/>
    <w:rPr>
      <w:color w:val="605E5C"/>
      <w:shd w:val="clear" w:color="auto" w:fill="E1DFDD"/>
    </w:rPr>
  </w:style>
  <w:style w:type="paragraph" w:styleId="NoSpacing">
    <w:name w:val="No Spacing"/>
    <w:qFormat/>
    <w:rsid w:val="004279B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03689-1ADE-40F9-AC68-989ECA3A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NADOLAZEĆE PROMJENE U INDUSTRIJI OSIGURANJA *** DORA REGULATIVA *** PROCJENA RIZIKA U IT INDUSTRIJI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NADOLAZEĆE PROMJENE U INDUSTRIJI OSIGURANJA *** DORA REGULATIVA *** PROCJENA RIZIKA U IT INDUSTRIJI</dc:title>
  <dc:subject/>
  <dc:creator>Lenovo</dc:creator>
  <cp:keywords/>
  <dc:description/>
  <cp:lastModifiedBy>Dragomir Ninković</cp:lastModifiedBy>
  <cp:revision>5</cp:revision>
  <cp:lastPrinted>2024-03-29T12:20:00Z</cp:lastPrinted>
  <dcterms:created xsi:type="dcterms:W3CDTF">2024-03-31T11:50:00Z</dcterms:created>
  <dcterms:modified xsi:type="dcterms:W3CDTF">2024-03-31T11:57:00Z</dcterms:modified>
</cp:coreProperties>
</file>